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548" w:rsidRPr="00B57548" w:rsidRDefault="00B57548" w:rsidP="00B57548">
      <w:pPr>
        <w:spacing w:after="0" w:line="240" w:lineRule="auto"/>
        <w:ind w:left="3600" w:firstLine="720"/>
        <w:rPr>
          <w:sz w:val="26"/>
          <w:szCs w:val="26"/>
        </w:rPr>
      </w:pPr>
      <w:proofErr w:type="spellStart"/>
      <w:r w:rsidRPr="00B57548">
        <w:rPr>
          <w:sz w:val="26"/>
          <w:szCs w:val="26"/>
        </w:rPr>
        <w:t>Ashoka</w:t>
      </w:r>
      <w:proofErr w:type="spellEnd"/>
      <w:r w:rsidRPr="00B57548">
        <w:rPr>
          <w:sz w:val="26"/>
          <w:szCs w:val="26"/>
        </w:rPr>
        <w:t xml:space="preserve"> Chakra</w:t>
      </w:r>
    </w:p>
    <w:p w:rsidR="00E10651" w:rsidRPr="00B57548" w:rsidRDefault="00E10651" w:rsidP="00E10651">
      <w:pPr>
        <w:spacing w:after="0" w:line="240" w:lineRule="auto"/>
        <w:rPr>
          <w:sz w:val="26"/>
          <w:szCs w:val="26"/>
        </w:rPr>
      </w:pPr>
      <w:r w:rsidRPr="00B57548">
        <w:rPr>
          <w:sz w:val="26"/>
          <w:szCs w:val="26"/>
        </w:rPr>
        <w:t xml:space="preserve">Minister Health &amp; Family Welfare    </w:t>
      </w:r>
    </w:p>
    <w:p w:rsidR="00E10651" w:rsidRPr="00B57548" w:rsidRDefault="00E10651" w:rsidP="00E10651">
      <w:pPr>
        <w:spacing w:after="0" w:line="240" w:lineRule="auto"/>
        <w:rPr>
          <w:sz w:val="26"/>
          <w:szCs w:val="26"/>
        </w:rPr>
      </w:pPr>
      <w:r w:rsidRPr="00B57548">
        <w:rPr>
          <w:sz w:val="26"/>
          <w:szCs w:val="26"/>
        </w:rPr>
        <w:t>Government of Mizoram</w:t>
      </w:r>
    </w:p>
    <w:p w:rsidR="00E10651" w:rsidRPr="00B57548" w:rsidRDefault="00E10651" w:rsidP="00E10651">
      <w:pPr>
        <w:spacing w:after="0" w:line="240" w:lineRule="auto"/>
        <w:rPr>
          <w:sz w:val="26"/>
          <w:szCs w:val="26"/>
        </w:rPr>
      </w:pPr>
      <w:r w:rsidRPr="00B57548">
        <w:rPr>
          <w:sz w:val="26"/>
          <w:szCs w:val="26"/>
        </w:rPr>
        <w:t xml:space="preserve">                                                                                                                                         Photo</w:t>
      </w:r>
    </w:p>
    <w:p w:rsidR="00E10651" w:rsidRDefault="00E10651" w:rsidP="000C5215">
      <w:pPr>
        <w:spacing w:after="0" w:line="240" w:lineRule="auto"/>
        <w:jc w:val="center"/>
        <w:rPr>
          <w:sz w:val="28"/>
          <w:szCs w:val="28"/>
        </w:rPr>
      </w:pPr>
    </w:p>
    <w:p w:rsidR="00FC5737" w:rsidRDefault="001D7DC2" w:rsidP="000C5215">
      <w:pPr>
        <w:spacing w:after="0" w:line="240" w:lineRule="auto"/>
        <w:jc w:val="center"/>
        <w:rPr>
          <w:sz w:val="28"/>
          <w:szCs w:val="28"/>
        </w:rPr>
      </w:pPr>
      <w:r w:rsidRPr="004F3A6F">
        <w:rPr>
          <w:sz w:val="28"/>
          <w:szCs w:val="28"/>
        </w:rPr>
        <w:t>FORWARDING MESSAGE</w:t>
      </w:r>
    </w:p>
    <w:p w:rsidR="000C5215" w:rsidRPr="004F3A6F" w:rsidRDefault="000C5215" w:rsidP="000C5215">
      <w:pPr>
        <w:spacing w:after="0" w:line="240" w:lineRule="auto"/>
        <w:jc w:val="center"/>
        <w:rPr>
          <w:sz w:val="28"/>
          <w:szCs w:val="28"/>
        </w:rPr>
      </w:pPr>
    </w:p>
    <w:p w:rsidR="001D7DC2" w:rsidRDefault="001D7DC2" w:rsidP="000C5215">
      <w:pPr>
        <w:spacing w:after="0" w:line="240" w:lineRule="auto"/>
        <w:jc w:val="both"/>
      </w:pPr>
    </w:p>
    <w:p w:rsidR="001D7DC2" w:rsidRDefault="003535C0" w:rsidP="000C5215">
      <w:pPr>
        <w:spacing w:after="0" w:line="240" w:lineRule="auto"/>
        <w:jc w:val="both"/>
      </w:pPr>
      <w:r>
        <w:t xml:space="preserve">The state of Mizoram has seen a substantial development in the social determinants of health </w:t>
      </w:r>
      <w:r w:rsidR="001D7DC2">
        <w:t>since the inception of the National Rural Health Mission (NRHM) in 2005</w:t>
      </w:r>
      <w:r>
        <w:t>.</w:t>
      </w:r>
      <w:r w:rsidR="002D22FE">
        <w:t xml:space="preserve"> The </w:t>
      </w:r>
      <w:r w:rsidR="004261AB">
        <w:t xml:space="preserve">concept of the </w:t>
      </w:r>
      <w:r w:rsidR="002D22FE">
        <w:t xml:space="preserve">State Programme Implementation Plan (PIP) in itself is a much appreciated decentralization of the health administration in the state. The needs and requirements of the intended population </w:t>
      </w:r>
      <w:r w:rsidR="004261AB">
        <w:t>is</w:t>
      </w:r>
      <w:r w:rsidR="002D22FE">
        <w:t xml:space="preserve"> best captured by this method of decentralized planning at the grass root level. This method has enabled a more efficient District Health Plans and Intervention strategy in the State.</w:t>
      </w:r>
    </w:p>
    <w:p w:rsidR="000C5215" w:rsidRDefault="000C5215" w:rsidP="000C5215">
      <w:pPr>
        <w:spacing w:after="0" w:line="240" w:lineRule="auto"/>
        <w:jc w:val="both"/>
      </w:pPr>
    </w:p>
    <w:p w:rsidR="006610B4" w:rsidRDefault="004261AB" w:rsidP="000C5215">
      <w:pPr>
        <w:spacing w:after="0" w:line="240" w:lineRule="auto"/>
        <w:jc w:val="both"/>
      </w:pPr>
      <w:r>
        <w:t xml:space="preserve">All the </w:t>
      </w:r>
      <w:r w:rsidR="006610B4">
        <w:t xml:space="preserve">districts were </w:t>
      </w:r>
      <w:r w:rsidR="003535C0">
        <w:t xml:space="preserve">actively </w:t>
      </w:r>
      <w:r w:rsidR="006610B4">
        <w:t xml:space="preserve">engaged in the planning of their respective District Health Plans. These Health Plans from the 9 districts were compiled by the State Health Planning Team at the State level. Consultations with the district health planning teams had been an active process adopted throughout the entire planning activity. </w:t>
      </w:r>
    </w:p>
    <w:p w:rsidR="000C5215" w:rsidRDefault="000C5215" w:rsidP="000C5215">
      <w:pPr>
        <w:spacing w:after="0" w:line="240" w:lineRule="auto"/>
        <w:jc w:val="both"/>
      </w:pPr>
    </w:p>
    <w:p w:rsidR="002D22FE" w:rsidRDefault="002D22FE" w:rsidP="000C5215">
      <w:pPr>
        <w:spacing w:after="0" w:line="240" w:lineRule="auto"/>
        <w:jc w:val="both"/>
      </w:pPr>
      <w:r>
        <w:t>As the state has been in the process of the state PIP preparation since the very start of the National Rural Health Mission,</w:t>
      </w:r>
      <w:r w:rsidR="000D3716">
        <w:t xml:space="preserve"> (First State PIP, 2006-2007)</w:t>
      </w:r>
      <w:r>
        <w:t xml:space="preserve"> there has been much learning in the whole process. The organizational attributes of the state in matters of health planning is however, challenged by the shifting responsibility of the administrative set up in the government. This reflects to a dynamic </w:t>
      </w:r>
      <w:r w:rsidR="006610B4">
        <w:t xml:space="preserve">ideas, approaches and strategies in the action for the implementation and planning of the State PIP. The state had put up a lot of effort in the preparation of the state PIP and there has been a lot of precedential attributes in the whole process. The state had, at this time, labored and produced the </w:t>
      </w:r>
      <w:r w:rsidR="00EF79C8" w:rsidRPr="002F3094">
        <w:rPr>
          <w:b/>
        </w:rPr>
        <w:t>9</w:t>
      </w:r>
      <w:r w:rsidR="00EF79C8" w:rsidRPr="002F3094">
        <w:rPr>
          <w:b/>
          <w:vertAlign w:val="superscript"/>
        </w:rPr>
        <w:t>th</w:t>
      </w:r>
      <w:r w:rsidR="006610B4" w:rsidRPr="002F3094">
        <w:rPr>
          <w:b/>
        </w:rPr>
        <w:t>State PIP for 2014-2015</w:t>
      </w:r>
      <w:r w:rsidR="006610B4">
        <w:t xml:space="preserve"> successfully.</w:t>
      </w:r>
    </w:p>
    <w:p w:rsidR="00EF79C8" w:rsidRDefault="00EF79C8" w:rsidP="000C5215">
      <w:pPr>
        <w:spacing w:after="0" w:line="240" w:lineRule="auto"/>
        <w:jc w:val="both"/>
      </w:pPr>
    </w:p>
    <w:p w:rsidR="00EF79C8" w:rsidRDefault="00EF79C8" w:rsidP="000C5215">
      <w:pPr>
        <w:spacing w:after="0" w:line="240" w:lineRule="auto"/>
        <w:jc w:val="both"/>
      </w:pPr>
      <w:r>
        <w:t xml:space="preserve">The introduction of the National Urban Health Mission and the amalgamation of the National Rural Health Mission with the National Urban Health Mission into a common National Health Mission is yet another development in meeting the health care imbalances for the urban poor and the rural poor as a whole. This new venture also involves a lot of unforeseen challenges in the preparation of the state PIP. However, obstacles have been overcome and the state have bravely </w:t>
      </w:r>
      <w:r w:rsidR="00571C40">
        <w:t>produced this 9</w:t>
      </w:r>
      <w:r w:rsidR="00571C40" w:rsidRPr="00571C40">
        <w:rPr>
          <w:vertAlign w:val="superscript"/>
        </w:rPr>
        <w:t>th</w:t>
      </w:r>
      <w:r w:rsidR="00571C40">
        <w:t xml:space="preserve"> State PIP in its own form. This State PIP for the year 2014-2015 will be a guiding strategy in meeting the health needs of the people in Mizoram whereby the health as a Fundamental Right can be provided in the effort to reduce the IMR and the MMR in the state as a whole.</w:t>
      </w:r>
      <w:bookmarkStart w:id="0" w:name="_GoBack"/>
      <w:bookmarkEnd w:id="0"/>
    </w:p>
    <w:p w:rsidR="00EF79C8" w:rsidRDefault="00EF79C8" w:rsidP="000C5215">
      <w:pPr>
        <w:spacing w:after="0" w:line="240" w:lineRule="auto"/>
        <w:jc w:val="both"/>
      </w:pPr>
    </w:p>
    <w:p w:rsidR="006610B4" w:rsidRDefault="006610B4" w:rsidP="000C5215">
      <w:pPr>
        <w:spacing w:after="0" w:line="240" w:lineRule="auto"/>
        <w:jc w:val="both"/>
      </w:pPr>
    </w:p>
    <w:p w:rsidR="00E10651" w:rsidRDefault="00E10651" w:rsidP="000C5215">
      <w:pPr>
        <w:spacing w:after="0" w:line="240" w:lineRule="auto"/>
        <w:jc w:val="both"/>
      </w:pPr>
    </w:p>
    <w:p w:rsidR="00E10651" w:rsidRDefault="00E10651" w:rsidP="000C5215">
      <w:pPr>
        <w:spacing w:after="0" w:line="240" w:lineRule="auto"/>
        <w:jc w:val="both"/>
      </w:pPr>
    </w:p>
    <w:p w:rsidR="00E10651" w:rsidRDefault="00E10651" w:rsidP="000C5215">
      <w:pPr>
        <w:spacing w:after="0" w:line="240" w:lineRule="auto"/>
        <w:jc w:val="both"/>
      </w:pPr>
    </w:p>
    <w:p w:rsidR="00E10651" w:rsidRPr="00B57548" w:rsidRDefault="00E10651" w:rsidP="00B57548">
      <w:pPr>
        <w:spacing w:after="0" w:line="240" w:lineRule="auto"/>
        <w:ind w:left="7200" w:firstLine="720"/>
        <w:jc w:val="both"/>
        <w:rPr>
          <w:b/>
          <w:sz w:val="24"/>
          <w:szCs w:val="24"/>
        </w:rPr>
      </w:pPr>
      <w:r w:rsidRPr="00B57548">
        <w:rPr>
          <w:b/>
          <w:sz w:val="24"/>
          <w:szCs w:val="24"/>
        </w:rPr>
        <w:t>(</w:t>
      </w:r>
      <w:proofErr w:type="spellStart"/>
      <w:r w:rsidRPr="00B57548">
        <w:rPr>
          <w:b/>
          <w:sz w:val="24"/>
          <w:szCs w:val="24"/>
        </w:rPr>
        <w:t>Lal</w:t>
      </w:r>
      <w:proofErr w:type="spellEnd"/>
      <w:r w:rsidRPr="00B57548">
        <w:rPr>
          <w:b/>
          <w:sz w:val="24"/>
          <w:szCs w:val="24"/>
        </w:rPr>
        <w:t xml:space="preserve"> </w:t>
      </w:r>
      <w:proofErr w:type="spellStart"/>
      <w:r w:rsidRPr="00B57548">
        <w:rPr>
          <w:b/>
          <w:sz w:val="24"/>
          <w:szCs w:val="24"/>
        </w:rPr>
        <w:t>Thanzara</w:t>
      </w:r>
      <w:proofErr w:type="spellEnd"/>
      <w:r w:rsidRPr="00B57548">
        <w:rPr>
          <w:b/>
          <w:sz w:val="24"/>
          <w:szCs w:val="24"/>
        </w:rPr>
        <w:t>)</w:t>
      </w:r>
    </w:p>
    <w:sectPr w:rsidR="00E10651" w:rsidRPr="00B57548" w:rsidSect="003E4FC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altName w:val="Segoe U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1D7DC2"/>
    <w:rsid w:val="000C5215"/>
    <w:rsid w:val="000D3716"/>
    <w:rsid w:val="00115781"/>
    <w:rsid w:val="001D7DC2"/>
    <w:rsid w:val="002D22FE"/>
    <w:rsid w:val="002F3094"/>
    <w:rsid w:val="003535C0"/>
    <w:rsid w:val="003E4FC8"/>
    <w:rsid w:val="004261AB"/>
    <w:rsid w:val="00494650"/>
    <w:rsid w:val="004A1B24"/>
    <w:rsid w:val="004F3A6F"/>
    <w:rsid w:val="00571C40"/>
    <w:rsid w:val="00641330"/>
    <w:rsid w:val="006418B6"/>
    <w:rsid w:val="006610B4"/>
    <w:rsid w:val="00936EEA"/>
    <w:rsid w:val="00AD79ED"/>
    <w:rsid w:val="00B57548"/>
    <w:rsid w:val="00CE38A0"/>
    <w:rsid w:val="00E10651"/>
    <w:rsid w:val="00EF79C8"/>
    <w:rsid w:val="00FC5737"/>
    <w:rsid w:val="00FD72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C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DKSuantak</dc:creator>
  <cp:keywords/>
  <dc:description/>
  <cp:lastModifiedBy>T.C.Hmingthangi</cp:lastModifiedBy>
  <cp:revision>17</cp:revision>
  <dcterms:created xsi:type="dcterms:W3CDTF">2014-05-22T09:37:00Z</dcterms:created>
  <dcterms:modified xsi:type="dcterms:W3CDTF">2014-05-26T16:14:00Z</dcterms:modified>
</cp:coreProperties>
</file>